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F7EAA" w14:textId="0706FB28" w:rsidR="00A92B52" w:rsidRPr="00A92B52" w:rsidRDefault="00A92B52" w:rsidP="00A92B52">
      <w:pPr>
        <w:spacing w:after="120"/>
        <w:jc w:val="center"/>
        <w:rPr>
          <w:b/>
          <w:bCs/>
          <w:sz w:val="24"/>
          <w:szCs w:val="24"/>
        </w:rPr>
      </w:pPr>
      <w:r w:rsidRPr="00A92B52">
        <w:rPr>
          <w:b/>
          <w:bCs/>
          <w:sz w:val="24"/>
          <w:szCs w:val="24"/>
        </w:rPr>
        <w:t>Formularz zgłaszania uwag</w:t>
      </w:r>
    </w:p>
    <w:p w14:paraId="7EAB1770" w14:textId="4BE0A03E" w:rsidR="00341991" w:rsidRPr="00D0247A" w:rsidRDefault="00E75575" w:rsidP="0034199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pl-PL"/>
        </w:rPr>
      </w:pPr>
      <w:r w:rsidRPr="00E75575">
        <w:rPr>
          <w:rFonts w:ascii="Times New Roman" w:hAnsi="Times New Roman"/>
          <w:color w:val="000000"/>
          <w:sz w:val="24"/>
          <w:szCs w:val="24"/>
        </w:rPr>
        <w:t xml:space="preserve">Projekt </w:t>
      </w:r>
      <w:r w:rsidR="00341991">
        <w:rPr>
          <w:rFonts w:ascii="Times New Roman" w:hAnsi="Times New Roman"/>
          <w:lang w:eastAsia="pl-PL"/>
        </w:rPr>
        <w:t>r</w:t>
      </w:r>
      <w:r w:rsidR="00341991" w:rsidRPr="00D0247A">
        <w:rPr>
          <w:rFonts w:ascii="Times New Roman" w:hAnsi="Times New Roman"/>
          <w:lang w:eastAsia="pl-PL"/>
        </w:rPr>
        <w:t>ozporządzeni</w:t>
      </w:r>
      <w:r w:rsidR="00341991">
        <w:rPr>
          <w:rFonts w:ascii="Times New Roman" w:hAnsi="Times New Roman"/>
          <w:lang w:eastAsia="pl-PL"/>
        </w:rPr>
        <w:t>a</w:t>
      </w:r>
      <w:r w:rsidR="00341991" w:rsidRPr="00D0247A">
        <w:rPr>
          <w:rFonts w:ascii="Times New Roman" w:hAnsi="Times New Roman"/>
          <w:lang w:eastAsia="pl-PL"/>
        </w:rPr>
        <w:t xml:space="preserve"> Ministra Zdrowia </w:t>
      </w:r>
      <w:bookmarkStart w:id="0" w:name="_Hlk98244725"/>
      <w:r w:rsidR="00017BA6">
        <w:rPr>
          <w:rFonts w:ascii="Times New Roman" w:hAnsi="Times New Roman"/>
          <w:lang w:eastAsia="pl-PL"/>
        </w:rPr>
        <w:t>zmieniający rozporządzenie w sprawie świadczeń gwarantowanych z zakresu ambulatoryjnej opieki specjalistycznej</w:t>
      </w:r>
    </w:p>
    <w:bookmarkEnd w:id="0"/>
    <w:p w14:paraId="1D6BF562" w14:textId="04AF2072" w:rsidR="00E75575" w:rsidRPr="00E75575" w:rsidRDefault="00E75575" w:rsidP="00E75575">
      <w:pPr>
        <w:spacing w:line="240" w:lineRule="auto"/>
        <w:ind w:hanging="34"/>
        <w:rPr>
          <w:rFonts w:ascii="Times New Roman" w:hAnsi="Times New Roman"/>
          <w:color w:val="000000"/>
          <w:sz w:val="24"/>
          <w:szCs w:val="24"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496"/>
        <w:gridCol w:w="1880"/>
        <w:gridCol w:w="1852"/>
        <w:gridCol w:w="4187"/>
        <w:gridCol w:w="3641"/>
        <w:gridCol w:w="3638"/>
      </w:tblGrid>
      <w:tr w:rsidR="004A62E5" w:rsidRPr="00CB0F15" w14:paraId="37D09760" w14:textId="13441D43" w:rsidTr="004A62E5">
        <w:trPr>
          <w:trHeight w:val="596"/>
          <w:jc w:val="center"/>
        </w:trPr>
        <w:tc>
          <w:tcPr>
            <w:tcW w:w="158" w:type="pct"/>
            <w:shd w:val="clear" w:color="auto" w:fill="D9D9D9" w:themeFill="background1" w:themeFillShade="D9"/>
            <w:vAlign w:val="center"/>
          </w:tcPr>
          <w:p w14:paraId="7D43F9F7" w14:textId="7777777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Lp.</w:t>
            </w:r>
          </w:p>
        </w:tc>
        <w:tc>
          <w:tcPr>
            <w:tcW w:w="599" w:type="pct"/>
            <w:shd w:val="clear" w:color="auto" w:fill="D9D9D9" w:themeFill="background1" w:themeFillShade="D9"/>
            <w:vAlign w:val="center"/>
          </w:tcPr>
          <w:p w14:paraId="3ADB8528" w14:textId="6ECB91F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Podmiot z</w:t>
            </w:r>
            <w:r w:rsidRPr="00A92B52">
              <w:rPr>
                <w:rFonts w:ascii="Lato" w:hAnsi="Lato"/>
                <w:b/>
                <w:bCs/>
                <w:sz w:val="20"/>
              </w:rPr>
              <w:t>głaszający</w:t>
            </w:r>
            <w:r>
              <w:rPr>
                <w:rFonts w:ascii="Lato" w:hAnsi="Lato"/>
                <w:b/>
                <w:bCs/>
                <w:sz w:val="20"/>
              </w:rPr>
              <w:t xml:space="preserve"> </w:t>
            </w:r>
            <w:r w:rsidRPr="00A92B52">
              <w:rPr>
                <w:rFonts w:ascii="Lato" w:hAnsi="Lato"/>
                <w:b/>
                <w:bCs/>
                <w:sz w:val="20"/>
              </w:rPr>
              <w:t>uwagę</w:t>
            </w:r>
          </w:p>
        </w:tc>
        <w:tc>
          <w:tcPr>
            <w:tcW w:w="590" w:type="pct"/>
            <w:shd w:val="clear" w:color="auto" w:fill="D9D9D9" w:themeFill="background1" w:themeFillShade="D9"/>
            <w:vAlign w:val="center"/>
          </w:tcPr>
          <w:p w14:paraId="411401BA" w14:textId="4D23B7F1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Przepis, którego uwaga dotyczy</w:t>
            </w:r>
            <w:r>
              <w:rPr>
                <w:rFonts w:ascii="Lato" w:hAnsi="Lato"/>
                <w:b/>
                <w:bCs/>
                <w:sz w:val="20"/>
              </w:rPr>
              <w:t> </w:t>
            </w:r>
          </w:p>
        </w:tc>
        <w:tc>
          <w:tcPr>
            <w:tcW w:w="1334" w:type="pct"/>
            <w:shd w:val="clear" w:color="auto" w:fill="D9D9D9" w:themeFill="background1" w:themeFillShade="D9"/>
            <w:vAlign w:val="center"/>
          </w:tcPr>
          <w:p w14:paraId="379302B4" w14:textId="1A78E852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Uwaga/opinia</w:t>
            </w:r>
          </w:p>
        </w:tc>
        <w:tc>
          <w:tcPr>
            <w:tcW w:w="1160" w:type="pct"/>
            <w:shd w:val="clear" w:color="auto" w:fill="D9D9D9" w:themeFill="background1" w:themeFillShade="D9"/>
            <w:vAlign w:val="center"/>
          </w:tcPr>
          <w:p w14:paraId="56B34E53" w14:textId="3C647F3F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Uzasadnienie uwagi</w:t>
            </w:r>
          </w:p>
        </w:tc>
        <w:tc>
          <w:tcPr>
            <w:tcW w:w="1160" w:type="pct"/>
            <w:shd w:val="clear" w:color="auto" w:fill="D1D1D1" w:themeFill="background2" w:themeFillShade="E6"/>
          </w:tcPr>
          <w:p w14:paraId="37234EFC" w14:textId="05F21B42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Propozycje rozwiązań</w:t>
            </w:r>
          </w:p>
        </w:tc>
      </w:tr>
      <w:tr w:rsidR="004A62E5" w:rsidRPr="00CB0F15" w14:paraId="4C1B202E" w14:textId="6099E38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84C13D1" w14:textId="6A44EAB6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1.</w:t>
            </w:r>
          </w:p>
        </w:tc>
        <w:tc>
          <w:tcPr>
            <w:tcW w:w="599" w:type="pct"/>
            <w:vAlign w:val="center"/>
          </w:tcPr>
          <w:p w14:paraId="79A11FE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550C43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6855FB4" w14:textId="2DBE7210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5B56CC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AB98A0F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97802DF" w14:textId="0AF20BCA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4623748B" w14:textId="5A24C3CA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2.</w:t>
            </w:r>
          </w:p>
        </w:tc>
        <w:tc>
          <w:tcPr>
            <w:tcW w:w="599" w:type="pct"/>
            <w:vAlign w:val="center"/>
          </w:tcPr>
          <w:p w14:paraId="593ADA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1E3108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EFF1A4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B9F4DC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2BAE98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941719" w14:textId="579E7D4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6A6743E3" w14:textId="5437226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3.</w:t>
            </w:r>
          </w:p>
        </w:tc>
        <w:tc>
          <w:tcPr>
            <w:tcW w:w="599" w:type="pct"/>
            <w:vAlign w:val="center"/>
          </w:tcPr>
          <w:p w14:paraId="16A45D0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A913E7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11637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C4F419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7639937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A5038C8" w14:textId="19DC332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93659E8" w14:textId="302DF04D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4.</w:t>
            </w:r>
          </w:p>
        </w:tc>
        <w:tc>
          <w:tcPr>
            <w:tcW w:w="599" w:type="pct"/>
            <w:vAlign w:val="center"/>
          </w:tcPr>
          <w:p w14:paraId="3524189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4CFFD5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A37046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BB142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FA3F6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1A509F72" w14:textId="40260CF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8AD7B94" w14:textId="331DDBF2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5.</w:t>
            </w:r>
          </w:p>
        </w:tc>
        <w:tc>
          <w:tcPr>
            <w:tcW w:w="599" w:type="pct"/>
            <w:vAlign w:val="center"/>
          </w:tcPr>
          <w:p w14:paraId="326AD9E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8360D3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5CA5EDD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64A147E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ECCCD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FA6D20B" w14:textId="61F3A86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2B73E66" w14:textId="78135F9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6.</w:t>
            </w:r>
          </w:p>
        </w:tc>
        <w:tc>
          <w:tcPr>
            <w:tcW w:w="599" w:type="pct"/>
            <w:vAlign w:val="center"/>
          </w:tcPr>
          <w:p w14:paraId="5AE19DC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C6FBE0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D901D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129121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B910EA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12EE17A" w14:textId="66ECDBB6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0E788C1B" w14:textId="73F42D98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7.</w:t>
            </w:r>
          </w:p>
        </w:tc>
        <w:tc>
          <w:tcPr>
            <w:tcW w:w="599" w:type="pct"/>
            <w:vAlign w:val="center"/>
          </w:tcPr>
          <w:p w14:paraId="41A3912B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B0502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4A4386F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B9D00A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7B5BF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BC878AF" w14:textId="0278627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D8010A6" w14:textId="2B7B519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8.</w:t>
            </w:r>
          </w:p>
        </w:tc>
        <w:tc>
          <w:tcPr>
            <w:tcW w:w="599" w:type="pct"/>
            <w:vAlign w:val="center"/>
          </w:tcPr>
          <w:p w14:paraId="750B90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7B0F44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A9713E4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0E2E71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F66F86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8198DB" w14:textId="0C545A98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12362C" w14:textId="37BDC36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9.</w:t>
            </w:r>
          </w:p>
        </w:tc>
        <w:tc>
          <w:tcPr>
            <w:tcW w:w="599" w:type="pct"/>
            <w:vAlign w:val="center"/>
          </w:tcPr>
          <w:p w14:paraId="42B50F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7244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4682E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D17721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2435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1A9DC13" w14:textId="57184BB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1F2CD46C" w14:textId="11B34DF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10.</w:t>
            </w:r>
          </w:p>
        </w:tc>
        <w:tc>
          <w:tcPr>
            <w:tcW w:w="599" w:type="pct"/>
            <w:vAlign w:val="center"/>
          </w:tcPr>
          <w:p w14:paraId="15DE05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018330C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F2A6F2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7FB60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A1DCC4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4D8A0D4" w14:textId="443291F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6281A83" w14:textId="7DA0982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11.</w:t>
            </w:r>
          </w:p>
        </w:tc>
        <w:tc>
          <w:tcPr>
            <w:tcW w:w="599" w:type="pct"/>
            <w:vAlign w:val="center"/>
          </w:tcPr>
          <w:p w14:paraId="3B8DF5D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1C582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A6E81F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C7DE57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3177AB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7B81B60" w14:textId="16CB963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41B661" w14:textId="7F149994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12.</w:t>
            </w:r>
          </w:p>
        </w:tc>
        <w:tc>
          <w:tcPr>
            <w:tcW w:w="599" w:type="pct"/>
            <w:vAlign w:val="center"/>
          </w:tcPr>
          <w:p w14:paraId="60FE87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FA4D9B1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12401E5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40D99F1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4ED71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87FB330" w14:textId="3A9E1A52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FC1FDB9" w14:textId="02BF010C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13.</w:t>
            </w:r>
          </w:p>
        </w:tc>
        <w:tc>
          <w:tcPr>
            <w:tcW w:w="599" w:type="pct"/>
            <w:vAlign w:val="center"/>
          </w:tcPr>
          <w:p w14:paraId="502FAE1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36D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264FD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74FB92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E647F8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3A3BB8CE" w14:textId="507D195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9127C5F" w14:textId="45B6498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14.</w:t>
            </w:r>
          </w:p>
        </w:tc>
        <w:tc>
          <w:tcPr>
            <w:tcW w:w="599" w:type="pct"/>
            <w:vAlign w:val="center"/>
          </w:tcPr>
          <w:p w14:paraId="153A224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7241C87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0B58DA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007E72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A40DF8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7B36266" w14:textId="55CC83E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BD49C55" w14:textId="00F25AE7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15.</w:t>
            </w:r>
          </w:p>
        </w:tc>
        <w:tc>
          <w:tcPr>
            <w:tcW w:w="599" w:type="pct"/>
            <w:vAlign w:val="center"/>
          </w:tcPr>
          <w:p w14:paraId="267E6E0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B4FD3D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7EBC0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8FFC84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1EE104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</w:tbl>
    <w:p w14:paraId="28631C5E" w14:textId="77777777" w:rsidR="00A92B52" w:rsidRDefault="00A92B52"/>
    <w:sectPr w:rsidR="00A92B52" w:rsidSect="00A92B52"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B52"/>
    <w:rsid w:val="00017BA6"/>
    <w:rsid w:val="000A150C"/>
    <w:rsid w:val="000F677F"/>
    <w:rsid w:val="001D5DC0"/>
    <w:rsid w:val="00341991"/>
    <w:rsid w:val="003A45F5"/>
    <w:rsid w:val="003B2190"/>
    <w:rsid w:val="003C3CA5"/>
    <w:rsid w:val="00401763"/>
    <w:rsid w:val="00457142"/>
    <w:rsid w:val="004A62E5"/>
    <w:rsid w:val="00515E5C"/>
    <w:rsid w:val="00590AF5"/>
    <w:rsid w:val="0067580D"/>
    <w:rsid w:val="00686058"/>
    <w:rsid w:val="006A2FB6"/>
    <w:rsid w:val="006B38F1"/>
    <w:rsid w:val="006E1455"/>
    <w:rsid w:val="00736C19"/>
    <w:rsid w:val="00766CAB"/>
    <w:rsid w:val="007A5C04"/>
    <w:rsid w:val="007E11DA"/>
    <w:rsid w:val="00803D02"/>
    <w:rsid w:val="00887002"/>
    <w:rsid w:val="00893748"/>
    <w:rsid w:val="009159A6"/>
    <w:rsid w:val="00916CD8"/>
    <w:rsid w:val="00917BE8"/>
    <w:rsid w:val="0092148B"/>
    <w:rsid w:val="00930028"/>
    <w:rsid w:val="00A55B76"/>
    <w:rsid w:val="00A92B52"/>
    <w:rsid w:val="00B57F7D"/>
    <w:rsid w:val="00BC25EA"/>
    <w:rsid w:val="00C90B56"/>
    <w:rsid w:val="00D00C1C"/>
    <w:rsid w:val="00D21A76"/>
    <w:rsid w:val="00D66CC3"/>
    <w:rsid w:val="00E43B2A"/>
    <w:rsid w:val="00E75575"/>
    <w:rsid w:val="00E75704"/>
    <w:rsid w:val="00FC50A7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0C195"/>
  <w15:chartTrackingRefBased/>
  <w15:docId w15:val="{89C8F760-8A64-431E-B1E9-C6593CF8F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2B52"/>
    <w:rPr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2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2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2B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2B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2B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2B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2B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2B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2B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2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2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2B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2B5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2B5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2B5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2B5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2B5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2B5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2B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2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2B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2B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2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92B5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2B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92B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2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2B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2B52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A92B52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66CA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6C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374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Skóra Justyna</dc:creator>
  <cp:keywords/>
  <dc:description/>
  <cp:lastModifiedBy>Agata Lankiewicz</cp:lastModifiedBy>
  <cp:revision>3</cp:revision>
  <dcterms:created xsi:type="dcterms:W3CDTF">2026-08-11T07:12:00Z</dcterms:created>
  <dcterms:modified xsi:type="dcterms:W3CDTF">2026-08-11T07:13:00Z</dcterms:modified>
</cp:coreProperties>
</file>